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078" w:rsidRDefault="00EB3078" w:rsidP="00EB3078">
      <w:pPr>
        <w:widowControl w:val="0"/>
        <w:tabs>
          <w:tab w:val="center" w:pos="6379"/>
          <w:tab w:val="right" w:pos="9640"/>
        </w:tabs>
        <w:spacing w:after="0" w:line="240" w:lineRule="auto"/>
        <w:ind w:left="3119"/>
        <w:rPr>
          <w:rFonts w:ascii="Arial Narrow" w:eastAsia="TimesNewRomanPSMT" w:hAnsi="Arial Narrow"/>
          <w:kern w:val="3"/>
          <w:lang w:eastAsia="zh-CN" w:bidi="hi-IN"/>
        </w:rPr>
      </w:pPr>
      <w:r>
        <w:rPr>
          <w:rFonts w:ascii="Arial Narrow" w:eastAsia="TimesNewRomanPSMT" w:hAnsi="Arial Narrow"/>
          <w:kern w:val="3"/>
          <w:lang w:eastAsia="zh-CN" w:bidi="hi-IN"/>
        </w:rPr>
        <w:tab/>
      </w:r>
      <w:r>
        <w:rPr>
          <w:rFonts w:ascii="Arial Narrow" w:eastAsia="TimesNewRomanPSMT" w:hAnsi="Arial Narrow"/>
          <w:kern w:val="3"/>
          <w:lang w:eastAsia="zh-CN" w:bidi="hi-IN"/>
        </w:rPr>
        <w:tab/>
        <w:t>Strawczyn, dnia 13.10.2020 r.</w:t>
      </w:r>
    </w:p>
    <w:p w:rsidR="00EB3078" w:rsidRDefault="00EB3078" w:rsidP="00EB3078">
      <w:pPr>
        <w:widowControl w:val="0"/>
        <w:spacing w:after="0" w:line="240" w:lineRule="auto"/>
        <w:rPr>
          <w:rFonts w:ascii="Arial Narrow" w:eastAsia="SimSun" w:hAnsi="Arial Narrow"/>
          <w:kern w:val="3"/>
          <w:lang w:eastAsia="zh-CN" w:bidi="hi-IN"/>
        </w:rPr>
      </w:pPr>
      <w:r>
        <w:rPr>
          <w:rFonts w:ascii="Arial Narrow" w:eastAsia="SimSun" w:hAnsi="Arial Narrow"/>
          <w:kern w:val="3"/>
          <w:lang w:eastAsia="zh-CN" w:bidi="hi-IN"/>
        </w:rPr>
        <w:t>Znak: ZP.271.1.32.2020</w:t>
      </w:r>
    </w:p>
    <w:p w:rsidR="00EB3078" w:rsidRPr="000D742E" w:rsidRDefault="00EB3078" w:rsidP="00EB3078">
      <w:pPr>
        <w:widowControl w:val="0"/>
        <w:spacing w:after="0" w:line="240" w:lineRule="auto"/>
        <w:rPr>
          <w:rFonts w:ascii="Arial Narrow" w:eastAsia="SimSun" w:hAnsi="Arial Narrow"/>
          <w:kern w:val="3"/>
          <w:lang w:eastAsia="zh-CN" w:bidi="hi-IN"/>
        </w:rPr>
      </w:pPr>
    </w:p>
    <w:p w:rsidR="00EB3078" w:rsidRDefault="00EB3078" w:rsidP="00EB3078">
      <w:pPr>
        <w:tabs>
          <w:tab w:val="left" w:pos="4065"/>
          <w:tab w:val="right" w:pos="9640"/>
        </w:tabs>
        <w:rPr>
          <w:rFonts w:ascii="Arial Narrow" w:hAnsi="Arial Narrow" w:cs="Arial"/>
          <w:b/>
          <w:sz w:val="28"/>
        </w:rPr>
      </w:pPr>
      <w:r>
        <w:rPr>
          <w:rFonts w:ascii="Arial Narrow" w:hAnsi="Arial Narrow" w:cs="Arial"/>
          <w:b/>
          <w:sz w:val="28"/>
        </w:rPr>
        <w:tab/>
      </w:r>
      <w:r>
        <w:rPr>
          <w:rFonts w:ascii="Arial Narrow" w:hAnsi="Arial Narrow" w:cs="Arial"/>
          <w:b/>
          <w:sz w:val="28"/>
        </w:rPr>
        <w:tab/>
        <w:t>Do Wiadomości Wykonawców</w:t>
      </w:r>
    </w:p>
    <w:p w:rsidR="00EB3078" w:rsidRPr="000D742E" w:rsidRDefault="00EB3078" w:rsidP="00EB3078">
      <w:pPr>
        <w:tabs>
          <w:tab w:val="left" w:pos="4065"/>
          <w:tab w:val="right" w:pos="9640"/>
        </w:tabs>
        <w:rPr>
          <w:rFonts w:ascii="Arial Narrow" w:hAnsi="Arial Narrow" w:cs="Arial"/>
          <w:b/>
          <w:sz w:val="28"/>
        </w:rPr>
      </w:pPr>
    </w:p>
    <w:p w:rsidR="00EB3078" w:rsidRPr="000727E9" w:rsidRDefault="00EB3078" w:rsidP="00EB3078">
      <w:pPr>
        <w:pStyle w:val="Domylnie"/>
        <w:spacing w:after="0"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 w:cs="Tahoma"/>
          <w:b/>
          <w:bCs/>
          <w:iCs/>
        </w:rPr>
        <w:t xml:space="preserve">Dotyczy: </w:t>
      </w:r>
      <w:r w:rsidRPr="00B4021D">
        <w:rPr>
          <w:rFonts w:ascii="Arial Narrow" w:hAnsi="Arial Narrow"/>
          <w:b/>
        </w:rPr>
        <w:t>Opracowanie dokumentacji projektowych/technicznych dla realizacji zadań przy drogach gminnych na terenie Gminy Strawczyn</w:t>
      </w:r>
      <w:r>
        <w:rPr>
          <w:rFonts w:ascii="Arial Narrow" w:hAnsi="Arial Narrow"/>
          <w:b/>
        </w:rPr>
        <w:t xml:space="preserve"> – część 1, 2.</w:t>
      </w:r>
    </w:p>
    <w:p w:rsidR="00EB3078" w:rsidRPr="000D742E" w:rsidRDefault="00EB3078" w:rsidP="00EB3078">
      <w:pPr>
        <w:pStyle w:val="Domylnie"/>
        <w:spacing w:after="0" w:line="360" w:lineRule="auto"/>
        <w:jc w:val="both"/>
        <w:rPr>
          <w:sz w:val="10"/>
          <w:szCs w:val="10"/>
        </w:rPr>
      </w:pPr>
    </w:p>
    <w:p w:rsidR="00EB3078" w:rsidRDefault="00EB3078" w:rsidP="00EB3078">
      <w:pPr>
        <w:pStyle w:val="Domylnie"/>
        <w:tabs>
          <w:tab w:val="clear" w:pos="708"/>
        </w:tabs>
        <w:ind w:right="-426"/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Ogłoszenie o wyniku przetargu nieograniczonego</w:t>
      </w:r>
    </w:p>
    <w:p w:rsidR="00EB3078" w:rsidRDefault="00EB3078" w:rsidP="00EB3078">
      <w:pPr>
        <w:pStyle w:val="Domylnie"/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Gmina Strawczyn, ul. Żeromskiego 16, 26-067 Strawczyn, woj. świętokrzyskie, tel. 41/3038002, fax 41/3038157 zawiadamia, że w dniu 02.10.2020 r. odbyło się otwarcie ofert w trybie przetargu nieograniczonego na zadanie p.n.: „jak wyżej”.</w:t>
      </w:r>
    </w:p>
    <w:p w:rsidR="00EB3078" w:rsidRDefault="00EB3078" w:rsidP="00EB3078">
      <w:pPr>
        <w:pStyle w:val="Akapitzlist"/>
        <w:numPr>
          <w:ilvl w:val="0"/>
          <w:numId w:val="1"/>
        </w:numPr>
        <w:tabs>
          <w:tab w:val="clear" w:pos="708"/>
          <w:tab w:val="left" w:pos="284"/>
        </w:tabs>
        <w:spacing w:after="0" w:line="360" w:lineRule="auto"/>
        <w:ind w:left="0" w:firstLine="0"/>
        <w:jc w:val="both"/>
      </w:pPr>
      <w:r>
        <w:rPr>
          <w:rFonts w:ascii="Arial Narrow" w:hAnsi="Arial Narrow"/>
        </w:rPr>
        <w:t xml:space="preserve">Działając zgodnie z art. 92 ust. 1 ustawy z dnia 29 stycznia 2004 r. Prawo zamówień publicznych (Dz. U. z 2019r. poz. 1843 ze zm.) zwanej dalej ustawą zamawiający zawiadamia, że w prowadzonym postępowaniu o udzielenie zamówienia publicznego </w:t>
      </w:r>
      <w:r>
        <w:rPr>
          <w:rFonts w:ascii="Arial Narrow" w:hAnsi="Arial Narrow"/>
          <w:b/>
        </w:rPr>
        <w:t>wybrana została oferta złożona przez:</w:t>
      </w:r>
    </w:p>
    <w:p w:rsidR="00EB3078" w:rsidRPr="00C911BF" w:rsidRDefault="00EB3078" w:rsidP="00EB3078">
      <w:pPr>
        <w:tabs>
          <w:tab w:val="left" w:pos="5971"/>
        </w:tabs>
        <w:autoSpaceDE w:val="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Dotyczy części </w:t>
      </w:r>
      <w:r w:rsidRPr="00C911BF">
        <w:rPr>
          <w:rFonts w:ascii="Arial Narrow" w:hAnsi="Arial Narrow"/>
          <w:b/>
        </w:rPr>
        <w:t>1</w:t>
      </w:r>
      <w:r w:rsidRPr="00C911BF">
        <w:rPr>
          <w:rFonts w:ascii="Arial Narrow" w:hAnsi="Arial Narrow"/>
        </w:rPr>
        <w:t xml:space="preserve"> </w:t>
      </w:r>
      <w:r w:rsidRPr="00C911BF">
        <w:rPr>
          <w:rFonts w:ascii="Arial Narrow" w:hAnsi="Arial Narrow" w:cs="Arial"/>
          <w:b/>
        </w:rPr>
        <w:t xml:space="preserve">Dokumentacja projektowa dla realizacji zadania polegającego na rozbudowie drogi gminnej </w:t>
      </w:r>
      <w:r w:rsidRPr="00C911BF">
        <w:rPr>
          <w:rFonts w:ascii="Arial Narrow" w:hAnsi="Arial Narrow" w:cs="Arial"/>
          <w:b/>
        </w:rPr>
        <w:br/>
        <w:t xml:space="preserve">ul. Zielonej w </w:t>
      </w:r>
      <w:proofErr w:type="spellStart"/>
      <w:r w:rsidRPr="00C911BF">
        <w:rPr>
          <w:rFonts w:ascii="Arial Narrow" w:hAnsi="Arial Narrow" w:cs="Arial"/>
          <w:b/>
        </w:rPr>
        <w:t>msc</w:t>
      </w:r>
      <w:proofErr w:type="spellEnd"/>
      <w:r w:rsidRPr="00C911BF">
        <w:rPr>
          <w:rFonts w:ascii="Arial Narrow" w:hAnsi="Arial Narrow" w:cs="Arial"/>
          <w:b/>
        </w:rPr>
        <w:t>. Oblęgorek – rozbudowa drogi</w:t>
      </w:r>
      <w:r>
        <w:rPr>
          <w:rFonts w:ascii="Arial Narrow" w:hAnsi="Arial Narrow"/>
          <w:b/>
        </w:rPr>
        <w:t>.</w:t>
      </w:r>
    </w:p>
    <w:p w:rsidR="00EB3078" w:rsidRPr="00C911BF" w:rsidRDefault="00EB3078" w:rsidP="00EB3078">
      <w:pPr>
        <w:spacing w:after="0"/>
        <w:rPr>
          <w:rFonts w:ascii="Arial Narrow" w:hAnsi="Arial Narrow" w:cs="Calibri"/>
          <w:b/>
          <w:bCs/>
          <w:color w:val="000000"/>
        </w:rPr>
      </w:pPr>
      <w:r w:rsidRPr="00C911BF">
        <w:rPr>
          <w:rFonts w:ascii="Arial Narrow" w:hAnsi="Arial Narrow" w:cs="Calibri"/>
          <w:b/>
          <w:bCs/>
          <w:color w:val="000000"/>
        </w:rPr>
        <w:t>Drogowa Pracownia Projektowa</w:t>
      </w:r>
    </w:p>
    <w:p w:rsidR="00EB3078" w:rsidRPr="00C911BF" w:rsidRDefault="00EB3078" w:rsidP="00EB3078">
      <w:pPr>
        <w:spacing w:after="0"/>
        <w:rPr>
          <w:rFonts w:ascii="Arial Narrow" w:hAnsi="Arial Narrow" w:cs="Calibri"/>
          <w:b/>
          <w:bCs/>
          <w:color w:val="000000"/>
        </w:rPr>
      </w:pPr>
      <w:r w:rsidRPr="00C911BF">
        <w:rPr>
          <w:rFonts w:ascii="Arial Narrow" w:hAnsi="Arial Narrow" w:cs="Calibri"/>
          <w:b/>
          <w:bCs/>
          <w:color w:val="000000"/>
        </w:rPr>
        <w:t>Jarosław Białek</w:t>
      </w:r>
    </w:p>
    <w:p w:rsidR="00EB3078" w:rsidRPr="00C911BF" w:rsidRDefault="00EB3078" w:rsidP="00EB3078">
      <w:pPr>
        <w:spacing w:after="0"/>
        <w:rPr>
          <w:rFonts w:ascii="Arial Narrow" w:hAnsi="Arial Narrow" w:cs="Calibri"/>
          <w:b/>
          <w:bCs/>
          <w:color w:val="000000"/>
        </w:rPr>
      </w:pPr>
      <w:r w:rsidRPr="00C911BF">
        <w:rPr>
          <w:rFonts w:ascii="Arial Narrow" w:hAnsi="Arial Narrow" w:cs="Calibri"/>
          <w:b/>
          <w:bCs/>
          <w:color w:val="000000"/>
        </w:rPr>
        <w:t>ul. Złota 23/312</w:t>
      </w:r>
    </w:p>
    <w:p w:rsidR="00EB3078" w:rsidRPr="00C911BF" w:rsidRDefault="00EB3078" w:rsidP="00EB3078">
      <w:pPr>
        <w:pStyle w:val="NormalnyWeb"/>
        <w:spacing w:before="0" w:after="0"/>
        <w:rPr>
          <w:rFonts w:ascii="Arial Narrow" w:hAnsi="Arial Narrow" w:cs="Calibri"/>
          <w:b/>
          <w:bCs/>
          <w:color w:val="000000"/>
        </w:rPr>
      </w:pPr>
      <w:r w:rsidRPr="00C911BF">
        <w:rPr>
          <w:rFonts w:ascii="Arial Narrow" w:hAnsi="Arial Narrow" w:cs="Calibri"/>
          <w:b/>
          <w:bCs/>
          <w:color w:val="000000"/>
        </w:rPr>
        <w:t>25-015 Kielce</w:t>
      </w:r>
    </w:p>
    <w:p w:rsidR="00EB3078" w:rsidRPr="00C911BF" w:rsidRDefault="00EB3078" w:rsidP="00EB3078">
      <w:pPr>
        <w:pStyle w:val="NormalnyWeb"/>
        <w:spacing w:before="0" w:after="0"/>
        <w:rPr>
          <w:rFonts w:ascii="Arial Narrow" w:hAnsi="Arial Narrow"/>
          <w:b/>
          <w:sz w:val="20"/>
          <w:szCs w:val="20"/>
        </w:rPr>
      </w:pPr>
    </w:p>
    <w:p w:rsidR="00EB3078" w:rsidRPr="00C911BF" w:rsidRDefault="00EB3078" w:rsidP="00EB3078">
      <w:pPr>
        <w:spacing w:after="0" w:line="360" w:lineRule="auto"/>
        <w:ind w:right="-426"/>
        <w:rPr>
          <w:rFonts w:ascii="Arial Narrow" w:hAnsi="Arial Narrow"/>
          <w:b/>
        </w:rPr>
      </w:pPr>
      <w:r w:rsidRPr="00C911BF">
        <w:rPr>
          <w:rFonts w:ascii="Arial Narrow" w:hAnsi="Arial Narrow"/>
          <w:b/>
        </w:rPr>
        <w:t xml:space="preserve">Cena wybranej oferty: </w:t>
      </w:r>
      <w:r w:rsidRPr="00C911BF">
        <w:rPr>
          <w:rFonts w:ascii="Arial Narrow" w:hAnsi="Arial Narrow" w:cs="Arial"/>
          <w:b/>
          <w:szCs w:val="20"/>
        </w:rPr>
        <w:t xml:space="preserve"> 64 485,00 </w:t>
      </w:r>
      <w:r w:rsidRPr="00C911BF">
        <w:rPr>
          <w:rFonts w:ascii="Arial Narrow" w:hAnsi="Arial Narrow"/>
          <w:b/>
        </w:rPr>
        <w:t>zł brutto</w:t>
      </w:r>
    </w:p>
    <w:p w:rsidR="00EB3078" w:rsidRPr="00C911BF" w:rsidRDefault="00EB3078" w:rsidP="00EB3078">
      <w:pPr>
        <w:spacing w:after="0" w:line="360" w:lineRule="auto"/>
        <w:ind w:right="-426"/>
        <w:rPr>
          <w:rFonts w:ascii="Arial Narrow" w:hAnsi="Arial Narrow"/>
          <w:b/>
        </w:rPr>
      </w:pPr>
    </w:p>
    <w:p w:rsidR="00EB3078" w:rsidRDefault="00EB3078" w:rsidP="00EB3078">
      <w:pPr>
        <w:jc w:val="both"/>
        <w:rPr>
          <w:rFonts w:ascii="Arial Narrow" w:eastAsia="Times New Roman" w:hAnsi="Arial Narrow" w:cs="Calibri"/>
          <w:b/>
          <w:bCs/>
          <w:color w:val="000000"/>
          <w:lang w:eastAsia="pl-PL"/>
        </w:rPr>
      </w:pPr>
      <w:r>
        <w:rPr>
          <w:rFonts w:ascii="Arial Narrow" w:hAnsi="Arial Narrow"/>
          <w:b/>
        </w:rPr>
        <w:t>Dotyczy części 2</w:t>
      </w:r>
      <w:r>
        <w:rPr>
          <w:rFonts w:ascii="Arial Narrow" w:eastAsia="Arial" w:hAnsi="Arial Narrow" w:cs="Arial"/>
          <w:b/>
          <w:bCs/>
          <w:color w:val="000000"/>
        </w:rPr>
        <w:t xml:space="preserve"> </w:t>
      </w:r>
      <w:r w:rsidRPr="00DE5AEC">
        <w:rPr>
          <w:rFonts w:ascii="Arial Narrow" w:hAnsi="Arial Narrow" w:cs="Arial"/>
          <w:b/>
        </w:rPr>
        <w:t xml:space="preserve">Dokumentacja projektowa/techniczna dla realizacji zadania na drodze gminnej w </w:t>
      </w:r>
      <w:proofErr w:type="spellStart"/>
      <w:r w:rsidRPr="00DE5AEC">
        <w:rPr>
          <w:rFonts w:ascii="Arial Narrow" w:hAnsi="Arial Narrow" w:cs="Arial"/>
          <w:b/>
        </w:rPr>
        <w:t>msc</w:t>
      </w:r>
      <w:proofErr w:type="spellEnd"/>
      <w:r w:rsidRPr="00DE5AEC">
        <w:rPr>
          <w:rFonts w:ascii="Arial Narrow" w:hAnsi="Arial Narrow" w:cs="Arial"/>
          <w:b/>
        </w:rPr>
        <w:t>. Ruda Strawczyńska– przebudowa drogi</w:t>
      </w:r>
      <w:r>
        <w:rPr>
          <w:rFonts w:ascii="Arial Narrow" w:eastAsia="Times New Roman" w:hAnsi="Arial Narrow" w:cs="Calibri"/>
          <w:b/>
          <w:bCs/>
          <w:color w:val="000000"/>
          <w:lang w:eastAsia="pl-PL"/>
        </w:rPr>
        <w:t xml:space="preserve"> </w:t>
      </w:r>
    </w:p>
    <w:p w:rsidR="00EB3078" w:rsidRDefault="00EB3078" w:rsidP="00EB3078">
      <w:pPr>
        <w:spacing w:after="120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hAnsi="Arial Narrow"/>
          <w:b/>
        </w:rPr>
        <w:t xml:space="preserve">Postępowanie zostaje unieważnione </w:t>
      </w:r>
      <w:r>
        <w:rPr>
          <w:rFonts w:ascii="Arial Narrow" w:hAnsi="Arial Narrow"/>
        </w:rPr>
        <w:t xml:space="preserve">na podstawie </w:t>
      </w:r>
      <w:r>
        <w:rPr>
          <w:rFonts w:ascii="Arial Narrow" w:eastAsia="Arial" w:hAnsi="Arial Narrow" w:cs="Arial"/>
        </w:rPr>
        <w:t>art.</w:t>
      </w:r>
      <w:r>
        <w:rPr>
          <w:rFonts w:ascii="Arial Narrow" w:eastAsia="Arial" w:hAnsi="Arial Narrow" w:cs="Arial"/>
          <w:b/>
        </w:rPr>
        <w:t xml:space="preserve"> </w:t>
      </w:r>
      <w:r>
        <w:rPr>
          <w:rFonts w:ascii="Arial Narrow" w:eastAsia="Arial" w:hAnsi="Arial Narrow" w:cs="Arial"/>
        </w:rPr>
        <w:t>93 ust. 1 pkt 4</w:t>
      </w:r>
      <w:r>
        <w:rPr>
          <w:rFonts w:ascii="Arial Narrow" w:eastAsia="Arial" w:hAnsi="Arial Narrow" w:cs="Arial"/>
          <w:b/>
        </w:rPr>
        <w:t xml:space="preserve"> </w:t>
      </w:r>
      <w:r>
        <w:rPr>
          <w:rFonts w:ascii="Arial Narrow" w:eastAsia="Arial" w:hAnsi="Arial Narrow" w:cs="Arial"/>
        </w:rPr>
        <w:t>tj.</w:t>
      </w:r>
      <w:r>
        <w:rPr>
          <w:rFonts w:ascii="Arial Narrow" w:eastAsia="Arial" w:hAnsi="Arial Narrow" w:cs="Arial"/>
          <w:b/>
        </w:rPr>
        <w:t xml:space="preserve"> </w:t>
      </w:r>
      <w:r>
        <w:rPr>
          <w:rFonts w:ascii="Arial Narrow" w:eastAsia="Times New Roman" w:hAnsi="Arial Narrow"/>
          <w:lang w:eastAsia="pl-PL"/>
        </w:rPr>
        <w:t xml:space="preserve">cena najkorzystniejszej oferty </w:t>
      </w:r>
      <w:r>
        <w:rPr>
          <w:rFonts w:ascii="Arial Narrow" w:eastAsia="Times New Roman" w:hAnsi="Arial Narrow"/>
          <w:lang w:eastAsia="pl-PL"/>
        </w:rPr>
        <w:br/>
        <w:t>lub oferta z najniższą ceną przewyższa kwotę, którą zamawiający zamierza przeznaczyć na sfinansowanie zamówienia.</w:t>
      </w:r>
    </w:p>
    <w:p w:rsidR="00EB3078" w:rsidRPr="00C911BF" w:rsidRDefault="00EB3078" w:rsidP="00EB3078">
      <w:pPr>
        <w:spacing w:after="120"/>
        <w:jc w:val="both"/>
        <w:rPr>
          <w:rFonts w:ascii="Arial Narrow" w:eastAsia="Times New Roman" w:hAnsi="Arial Narrow"/>
          <w:lang w:eastAsia="pl-PL"/>
        </w:rPr>
      </w:pPr>
    </w:p>
    <w:p w:rsidR="00EB3078" w:rsidRDefault="00EB3078" w:rsidP="00EB3078">
      <w:pPr>
        <w:pStyle w:val="Akapitzlist"/>
        <w:numPr>
          <w:ilvl w:val="0"/>
          <w:numId w:val="2"/>
        </w:numPr>
        <w:tabs>
          <w:tab w:val="clear" w:pos="708"/>
        </w:tabs>
        <w:spacing w:before="120" w:after="0" w:line="24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Wybrana oferta spełnia oczekiwania Zamawiającego. Oceny ofert dokonano na podstawie ustalonego w niniejszym postępowaniu kryterium: </w:t>
      </w:r>
    </w:p>
    <w:p w:rsidR="00EB3078" w:rsidRDefault="00EB3078" w:rsidP="00EB3078">
      <w:pPr>
        <w:pStyle w:val="Akapitzlist"/>
        <w:tabs>
          <w:tab w:val="left" w:pos="426"/>
          <w:tab w:val="left" w:pos="993"/>
        </w:tabs>
        <w:spacing w:before="120" w:after="0" w:line="240" w:lineRule="auto"/>
        <w:ind w:left="0" w:right="-426"/>
        <w:jc w:val="both"/>
        <w:rPr>
          <w:rFonts w:ascii="Arial Narrow" w:hAnsi="Arial Narrow"/>
        </w:rPr>
      </w:pPr>
      <w:r>
        <w:rPr>
          <w:rFonts w:ascii="Arial Narrow" w:hAnsi="Arial Narrow"/>
        </w:rPr>
        <w:t>- Cena – 60 pkt.</w:t>
      </w:r>
    </w:p>
    <w:p w:rsidR="00EB3078" w:rsidRDefault="00EB3078" w:rsidP="00EB3078">
      <w:pPr>
        <w:pStyle w:val="TableParagraph"/>
        <w:rPr>
          <w:rFonts w:ascii="Arial Narrow" w:hAnsi="Arial Narrow"/>
        </w:rPr>
      </w:pPr>
      <w:r>
        <w:rPr>
          <w:rFonts w:ascii="Arial Narrow" w:hAnsi="Arial Narrow"/>
        </w:rPr>
        <w:t xml:space="preserve">- </w:t>
      </w:r>
      <w:r w:rsidRPr="006448C1">
        <w:rPr>
          <w:rFonts w:ascii="Arial Narrow" w:eastAsia="Arial" w:hAnsi="Arial Narrow" w:cs="Arial"/>
          <w:spacing w:val="-18"/>
          <w:w w:val="105"/>
          <w:sz w:val="24"/>
          <w:lang w:val="pl-PL"/>
        </w:rPr>
        <w:t>Doświadczenie osób skierowanych do realizacji zamówienia</w:t>
      </w:r>
      <w:r>
        <w:rPr>
          <w:rFonts w:ascii="Arial Narrow" w:hAnsi="Arial Narrow"/>
        </w:rPr>
        <w:t xml:space="preserve"> – 40 pkt.</w:t>
      </w:r>
    </w:p>
    <w:p w:rsidR="00EB3078" w:rsidRPr="00C911BF" w:rsidRDefault="00EB3078" w:rsidP="00EB3078">
      <w:pPr>
        <w:pStyle w:val="TableParagraph"/>
        <w:rPr>
          <w:rFonts w:ascii="Arial Narrow" w:eastAsia="Arial" w:hAnsi="Arial Narrow" w:cs="Arial"/>
          <w:spacing w:val="-18"/>
          <w:w w:val="105"/>
          <w:sz w:val="24"/>
          <w:lang w:val="pl-PL"/>
        </w:rPr>
      </w:pPr>
    </w:p>
    <w:p w:rsidR="00EB3078" w:rsidRDefault="00EB3078" w:rsidP="00EB3078">
      <w:pPr>
        <w:pStyle w:val="Akapitzlist"/>
        <w:numPr>
          <w:ilvl w:val="0"/>
          <w:numId w:val="2"/>
        </w:numPr>
        <w:tabs>
          <w:tab w:val="left" w:pos="426"/>
          <w:tab w:val="left" w:pos="993"/>
        </w:tabs>
        <w:spacing w:before="120" w:after="0" w:line="360" w:lineRule="auto"/>
        <w:ind w:left="0" w:right="-426" w:firstLine="0"/>
        <w:jc w:val="both"/>
        <w:rPr>
          <w:rFonts w:ascii="Arial Narrow" w:hAnsi="Arial Narrow"/>
        </w:rPr>
      </w:pPr>
      <w:r>
        <w:rPr>
          <w:rFonts w:ascii="Arial Narrow" w:hAnsi="Arial Narrow"/>
        </w:rPr>
        <w:t>W prowadzonym postępowaniu wpłynęła:</w:t>
      </w:r>
    </w:p>
    <w:p w:rsidR="00EB3078" w:rsidRDefault="00EB3078" w:rsidP="00EB3078">
      <w:pPr>
        <w:pStyle w:val="Akapitzlist"/>
        <w:numPr>
          <w:ilvl w:val="0"/>
          <w:numId w:val="4"/>
        </w:numPr>
        <w:tabs>
          <w:tab w:val="left" w:pos="426"/>
          <w:tab w:val="left" w:pos="993"/>
        </w:tabs>
        <w:spacing w:before="120" w:after="0" w:line="240" w:lineRule="auto"/>
        <w:ind w:right="-426"/>
        <w:jc w:val="both"/>
        <w:rPr>
          <w:rFonts w:ascii="Arial Narrow" w:hAnsi="Arial Narrow"/>
        </w:rPr>
      </w:pPr>
      <w:r>
        <w:rPr>
          <w:rFonts w:ascii="Arial Narrow" w:hAnsi="Arial Narrow"/>
        </w:rPr>
        <w:t>Część 1 - 1 oferta</w:t>
      </w:r>
    </w:p>
    <w:p w:rsidR="00EB3078" w:rsidRPr="00EB3078" w:rsidRDefault="00EB3078" w:rsidP="00EB3078">
      <w:pPr>
        <w:pStyle w:val="Akapitzlist"/>
        <w:numPr>
          <w:ilvl w:val="0"/>
          <w:numId w:val="4"/>
        </w:numPr>
        <w:tabs>
          <w:tab w:val="left" w:pos="426"/>
          <w:tab w:val="left" w:pos="993"/>
        </w:tabs>
        <w:spacing w:before="120" w:after="0" w:line="240" w:lineRule="auto"/>
        <w:ind w:right="-426"/>
        <w:jc w:val="both"/>
        <w:rPr>
          <w:rFonts w:ascii="Arial Narrow" w:hAnsi="Arial Narrow"/>
        </w:rPr>
      </w:pPr>
      <w:r>
        <w:rPr>
          <w:rFonts w:ascii="Arial Narrow" w:hAnsi="Arial Narrow"/>
        </w:rPr>
        <w:t>Część 2 - 1 oferta</w:t>
      </w:r>
    </w:p>
    <w:p w:rsidR="00EB3078" w:rsidRDefault="00EB3078" w:rsidP="00EB3078">
      <w:pPr>
        <w:pStyle w:val="Akapitzlist"/>
        <w:numPr>
          <w:ilvl w:val="0"/>
          <w:numId w:val="2"/>
        </w:numPr>
        <w:tabs>
          <w:tab w:val="left" w:pos="426"/>
          <w:tab w:val="left" w:pos="993"/>
        </w:tabs>
        <w:spacing w:after="0" w:line="360" w:lineRule="auto"/>
        <w:ind w:left="0" w:right="-425" w:firstLine="0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Zbiorcze zestawienie złożonych ofert i cen oraz przyznana ofertom punktacja w przyjętym kryterium:</w:t>
      </w:r>
    </w:p>
    <w:p w:rsidR="00EB3078" w:rsidRPr="003D6DA3" w:rsidRDefault="00EB3078" w:rsidP="00EB3078">
      <w:pPr>
        <w:tabs>
          <w:tab w:val="left" w:pos="426"/>
          <w:tab w:val="left" w:pos="993"/>
        </w:tabs>
        <w:spacing w:after="0" w:line="360" w:lineRule="auto"/>
        <w:ind w:right="-425"/>
        <w:jc w:val="both"/>
        <w:rPr>
          <w:rFonts w:ascii="Arial Narrow" w:hAnsi="Arial Narrow"/>
        </w:rPr>
      </w:pPr>
    </w:p>
    <w:tbl>
      <w:tblPr>
        <w:tblW w:w="1006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"/>
        <w:gridCol w:w="2644"/>
        <w:gridCol w:w="763"/>
        <w:gridCol w:w="2082"/>
        <w:gridCol w:w="2530"/>
        <w:gridCol w:w="1549"/>
      </w:tblGrid>
      <w:tr w:rsidR="00EB3078" w:rsidTr="00907D1E">
        <w:trPr>
          <w:trHeight w:val="964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078" w:rsidRPr="00AB2850" w:rsidRDefault="00EB3078" w:rsidP="00907D1E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2850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078" w:rsidRPr="00AB2850" w:rsidRDefault="00EB3078" w:rsidP="00907D1E">
            <w:pPr>
              <w:spacing w:after="0"/>
              <w:jc w:val="center"/>
              <w:rPr>
                <w:sz w:val="24"/>
                <w:szCs w:val="24"/>
              </w:rPr>
            </w:pPr>
            <w:r w:rsidRPr="00AB2850">
              <w:rPr>
                <w:rFonts w:ascii="Arial Narrow" w:hAnsi="Arial Narrow" w:cs="Arial"/>
                <w:sz w:val="24"/>
                <w:szCs w:val="24"/>
              </w:rPr>
              <w:t>Nazwa i adres Wykonawcy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078" w:rsidRPr="00AB2850" w:rsidRDefault="00EB3078" w:rsidP="00907D1E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2850">
              <w:rPr>
                <w:rFonts w:ascii="Arial Narrow" w:hAnsi="Arial Narrow" w:cs="Arial"/>
                <w:sz w:val="24"/>
                <w:szCs w:val="24"/>
              </w:rPr>
              <w:t>Część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3078" w:rsidRPr="00AB2850" w:rsidRDefault="00EB3078" w:rsidP="00907D1E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2850">
              <w:rPr>
                <w:rFonts w:ascii="Arial Narrow" w:hAnsi="Arial Narrow" w:cs="Arial"/>
                <w:sz w:val="24"/>
                <w:szCs w:val="24"/>
              </w:rPr>
              <w:t>Punkty:</w:t>
            </w:r>
          </w:p>
          <w:p w:rsidR="00EB3078" w:rsidRPr="00AB2850" w:rsidRDefault="00EB3078" w:rsidP="00907D1E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B2850">
              <w:rPr>
                <w:rFonts w:ascii="Arial Narrow" w:hAnsi="Arial Narrow" w:cs="Arial"/>
                <w:sz w:val="24"/>
                <w:szCs w:val="24"/>
              </w:rPr>
              <w:t>Cena brutto w zł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078" w:rsidRPr="00AB2850" w:rsidRDefault="00EB3078" w:rsidP="00907D1E">
            <w:pPr>
              <w:pStyle w:val="TableParagraph"/>
              <w:jc w:val="center"/>
              <w:rPr>
                <w:rFonts w:ascii="Arial Narrow" w:eastAsia="Arial" w:hAnsi="Arial Narrow" w:cs="Arial"/>
                <w:spacing w:val="-18"/>
                <w:w w:val="105"/>
                <w:sz w:val="24"/>
                <w:szCs w:val="24"/>
                <w:lang w:val="pl-PL"/>
              </w:rPr>
            </w:pPr>
            <w:r w:rsidRPr="00AB2850">
              <w:rPr>
                <w:rFonts w:ascii="Arial Narrow" w:eastAsia="Arial" w:hAnsi="Arial Narrow" w:cs="Arial"/>
                <w:spacing w:val="-18"/>
                <w:w w:val="105"/>
                <w:sz w:val="24"/>
                <w:szCs w:val="24"/>
                <w:lang w:val="pl-PL"/>
              </w:rPr>
              <w:t>Punkty:</w:t>
            </w:r>
          </w:p>
          <w:p w:rsidR="00EB3078" w:rsidRPr="00AB2850" w:rsidRDefault="00EB3078" w:rsidP="00907D1E">
            <w:pPr>
              <w:pStyle w:val="TableParagraph"/>
              <w:jc w:val="center"/>
              <w:rPr>
                <w:rFonts w:ascii="Arial Narrow" w:eastAsia="Arial" w:hAnsi="Arial Narrow" w:cs="Arial"/>
                <w:spacing w:val="-18"/>
                <w:w w:val="105"/>
                <w:sz w:val="24"/>
                <w:szCs w:val="24"/>
                <w:lang w:val="pl-PL"/>
              </w:rPr>
            </w:pPr>
            <w:r w:rsidRPr="00AB2850">
              <w:rPr>
                <w:rFonts w:ascii="Arial Narrow" w:eastAsia="Arial" w:hAnsi="Arial Narrow" w:cs="Arial"/>
                <w:spacing w:val="-18"/>
                <w:w w:val="105"/>
                <w:sz w:val="24"/>
                <w:szCs w:val="24"/>
                <w:lang w:val="pl-PL"/>
              </w:rPr>
              <w:t xml:space="preserve">Doświadczenie osób </w:t>
            </w:r>
          </w:p>
          <w:p w:rsidR="00EB3078" w:rsidRPr="00AB2850" w:rsidRDefault="00EB3078" w:rsidP="00907D1E">
            <w:pPr>
              <w:pStyle w:val="TableParagraph"/>
              <w:jc w:val="center"/>
              <w:rPr>
                <w:rFonts w:ascii="Arial Narrow" w:eastAsia="Arial" w:hAnsi="Arial Narrow" w:cs="Arial"/>
                <w:spacing w:val="-18"/>
                <w:w w:val="105"/>
                <w:sz w:val="24"/>
                <w:szCs w:val="24"/>
                <w:lang w:val="pl-PL"/>
              </w:rPr>
            </w:pPr>
            <w:r w:rsidRPr="00AB2850">
              <w:rPr>
                <w:rFonts w:ascii="Arial Narrow" w:eastAsia="Arial" w:hAnsi="Arial Narrow" w:cs="Arial"/>
                <w:spacing w:val="-18"/>
                <w:w w:val="105"/>
                <w:sz w:val="24"/>
                <w:szCs w:val="24"/>
                <w:lang w:val="pl-PL"/>
              </w:rPr>
              <w:t xml:space="preserve">skierowanych do realizacji </w:t>
            </w:r>
          </w:p>
          <w:p w:rsidR="00EB3078" w:rsidRPr="00AB2850" w:rsidRDefault="00EB3078" w:rsidP="00907D1E">
            <w:pPr>
              <w:pStyle w:val="TableParagraph"/>
              <w:jc w:val="center"/>
              <w:rPr>
                <w:rFonts w:ascii="Arial Narrow" w:eastAsia="Arial" w:hAnsi="Arial Narrow" w:cs="Arial"/>
                <w:spacing w:val="-18"/>
                <w:w w:val="105"/>
                <w:sz w:val="24"/>
                <w:szCs w:val="24"/>
                <w:lang w:val="pl-PL"/>
              </w:rPr>
            </w:pPr>
            <w:r w:rsidRPr="00AB2850">
              <w:rPr>
                <w:rFonts w:ascii="Arial Narrow" w:eastAsia="Arial" w:hAnsi="Arial Narrow" w:cs="Arial"/>
                <w:spacing w:val="-18"/>
                <w:w w:val="105"/>
                <w:sz w:val="24"/>
                <w:szCs w:val="24"/>
                <w:lang w:val="pl-PL"/>
              </w:rPr>
              <w:t>zamówienia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078" w:rsidRPr="00AB2850" w:rsidRDefault="00EB3078" w:rsidP="00907D1E">
            <w:pPr>
              <w:spacing w:after="0"/>
              <w:jc w:val="center"/>
              <w:rPr>
                <w:sz w:val="24"/>
                <w:szCs w:val="24"/>
              </w:rPr>
            </w:pPr>
            <w:r w:rsidRPr="00AB2850">
              <w:rPr>
                <w:rFonts w:ascii="Arial Narrow" w:hAnsi="Arial Narrow" w:cs="Arial"/>
                <w:sz w:val="24"/>
                <w:szCs w:val="24"/>
              </w:rPr>
              <w:t>Punkty łącznie</w:t>
            </w:r>
          </w:p>
        </w:tc>
      </w:tr>
      <w:tr w:rsidR="00EB3078" w:rsidTr="00907D1E">
        <w:trPr>
          <w:trHeight w:val="758"/>
          <w:jc w:val="center"/>
        </w:trPr>
        <w:tc>
          <w:tcPr>
            <w:tcW w:w="4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078" w:rsidRPr="00AB2850" w:rsidRDefault="00EB3078" w:rsidP="00907D1E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B2850">
              <w:rPr>
                <w:rFonts w:ascii="Arial Narrow" w:hAnsi="Arial Narrow"/>
                <w:b/>
                <w:sz w:val="24"/>
                <w:szCs w:val="24"/>
              </w:rPr>
              <w:t>1</w:t>
            </w: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078" w:rsidRPr="00AB2850" w:rsidRDefault="00EB3078" w:rsidP="00907D1E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AB285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Drogowa Pracownia Projektowa</w:t>
            </w:r>
          </w:p>
          <w:p w:rsidR="00EB3078" w:rsidRPr="00AB2850" w:rsidRDefault="00EB3078" w:rsidP="00907D1E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AB285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Jarosław Białek</w:t>
            </w:r>
          </w:p>
          <w:p w:rsidR="00EB3078" w:rsidRPr="00AB2850" w:rsidRDefault="00EB3078" w:rsidP="00907D1E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AB285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ul. Złota 23/312</w:t>
            </w:r>
          </w:p>
          <w:p w:rsidR="00EB3078" w:rsidRPr="00AB2850" w:rsidRDefault="00EB3078" w:rsidP="00907D1E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B2850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25-015 Kielce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078" w:rsidRPr="00AB2850" w:rsidRDefault="00EB3078" w:rsidP="00907D1E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B2850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3078" w:rsidRPr="00AB2850" w:rsidRDefault="00EB3078" w:rsidP="00907D1E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B2850">
              <w:rPr>
                <w:rFonts w:ascii="Arial Narrow" w:hAnsi="Arial Narrow" w:cs="Arial"/>
                <w:b/>
                <w:sz w:val="24"/>
                <w:szCs w:val="24"/>
              </w:rPr>
              <w:t>60,00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078" w:rsidRPr="00AB2850" w:rsidRDefault="00EB3078" w:rsidP="00907D1E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sz w:val="24"/>
                <w:szCs w:val="24"/>
              </w:rPr>
            </w:pPr>
            <w:r w:rsidRPr="00AB2850">
              <w:rPr>
                <w:rFonts w:ascii="Arial Narrow" w:hAnsi="Arial Narrow" w:cs="Calibri"/>
                <w:b/>
                <w:bCs/>
                <w:sz w:val="24"/>
                <w:szCs w:val="24"/>
              </w:rPr>
              <w:t>40,00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078" w:rsidRPr="00AB2850" w:rsidRDefault="00EB3078" w:rsidP="00907D1E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B2850">
              <w:rPr>
                <w:rFonts w:ascii="Arial Narrow" w:hAnsi="Arial Narrow" w:cs="Arial"/>
                <w:b/>
                <w:sz w:val="24"/>
                <w:szCs w:val="24"/>
              </w:rPr>
              <w:t>100,00</w:t>
            </w:r>
          </w:p>
        </w:tc>
      </w:tr>
      <w:tr w:rsidR="00EB3078" w:rsidTr="00907D1E">
        <w:trPr>
          <w:trHeight w:val="864"/>
          <w:jc w:val="center"/>
        </w:trPr>
        <w:tc>
          <w:tcPr>
            <w:tcW w:w="4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078" w:rsidRPr="00AB2850" w:rsidRDefault="00EB3078" w:rsidP="00907D1E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6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078" w:rsidRPr="00AB2850" w:rsidRDefault="00EB3078" w:rsidP="00907D1E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078" w:rsidRPr="00AB2850" w:rsidRDefault="00EB3078" w:rsidP="00907D1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B2850">
              <w:rPr>
                <w:rFonts w:ascii="Arial Narrow" w:hAnsi="Arial Narrow"/>
                <w:b/>
                <w:sz w:val="24"/>
                <w:szCs w:val="24"/>
              </w:rPr>
              <w:t>2</w:t>
            </w:r>
          </w:p>
        </w:tc>
        <w:tc>
          <w:tcPr>
            <w:tcW w:w="6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3078" w:rsidRPr="00AB2850" w:rsidRDefault="00EB3078" w:rsidP="00907D1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B2850">
              <w:rPr>
                <w:rFonts w:ascii="Arial Narrow" w:hAnsi="Arial Narrow"/>
                <w:b/>
                <w:sz w:val="24"/>
                <w:szCs w:val="24"/>
              </w:rPr>
              <w:t xml:space="preserve">Postępowanie zostaje unieważnione na podstawie </w:t>
            </w:r>
            <w:r w:rsidRPr="00AB2850">
              <w:rPr>
                <w:rFonts w:ascii="Arial Narrow" w:eastAsia="Arial" w:hAnsi="Arial Narrow" w:cs="Arial"/>
                <w:b/>
                <w:sz w:val="24"/>
                <w:szCs w:val="24"/>
              </w:rPr>
              <w:t>art. 93</w:t>
            </w:r>
          </w:p>
          <w:p w:rsidR="00EB3078" w:rsidRPr="00AB2850" w:rsidRDefault="00EB3078" w:rsidP="00907D1E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AB2850">
              <w:rPr>
                <w:rFonts w:ascii="Arial Narrow" w:eastAsia="Arial" w:hAnsi="Arial Narrow" w:cs="Arial"/>
                <w:b/>
                <w:sz w:val="24"/>
                <w:szCs w:val="24"/>
              </w:rPr>
              <w:t>ust. 1 pkt 4</w:t>
            </w:r>
          </w:p>
        </w:tc>
      </w:tr>
    </w:tbl>
    <w:p w:rsidR="00EB3078" w:rsidRDefault="00EB3078" w:rsidP="00EB3078">
      <w:pPr>
        <w:widowControl w:val="0"/>
        <w:spacing w:after="0" w:line="240" w:lineRule="auto"/>
        <w:jc w:val="both"/>
        <w:rPr>
          <w:rFonts w:ascii="Arial Narrow" w:hAnsi="Arial Narrow"/>
          <w:sz w:val="20"/>
          <w:szCs w:val="24"/>
        </w:rPr>
      </w:pPr>
    </w:p>
    <w:p w:rsidR="00EB3078" w:rsidRDefault="00EB3078" w:rsidP="00EB3078">
      <w:pPr>
        <w:pStyle w:val="Akapitzlist"/>
        <w:numPr>
          <w:ilvl w:val="0"/>
          <w:numId w:val="2"/>
        </w:numPr>
        <w:tabs>
          <w:tab w:val="clear" w:pos="708"/>
        </w:tabs>
        <w:spacing w:after="0"/>
        <w:ind w:left="284" w:right="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Umowa w sprawie zamówienia publicznego zawarta zostanie w terminie zgodnie z art. 94 ust. 1 pkt 2 ustawy </w:t>
      </w:r>
      <w:proofErr w:type="spellStart"/>
      <w:r>
        <w:rPr>
          <w:rFonts w:ascii="Arial Narrow" w:hAnsi="Arial Narrow"/>
        </w:rPr>
        <w:t>Pzp</w:t>
      </w:r>
      <w:proofErr w:type="spellEnd"/>
      <w:r>
        <w:rPr>
          <w:rFonts w:ascii="Arial Narrow" w:hAnsi="Arial Narrow"/>
        </w:rPr>
        <w:t>, tj. nie krótszym niż 5 dni od dnia przesłania zawiadomienia o wyborze najkorzystniejszej oferty, jeżeli zawiadomienie to zostało przesłane przy użyciu środków komunikacji elektronicznej, w przypadku zamówień, których wartość jest mniejsza niż kwoty określone w przepisach wydanych na podstawie art. 11 ust. 8.</w:t>
      </w:r>
    </w:p>
    <w:p w:rsidR="00EB3078" w:rsidRDefault="00EB3078" w:rsidP="00EB3078">
      <w:pPr>
        <w:pStyle w:val="Akapitzlist"/>
        <w:tabs>
          <w:tab w:val="clear" w:pos="708"/>
        </w:tabs>
        <w:spacing w:after="0" w:line="360" w:lineRule="auto"/>
        <w:ind w:left="0"/>
        <w:jc w:val="both"/>
        <w:rPr>
          <w:rFonts w:ascii="Arial Narrow" w:hAnsi="Arial Narrow"/>
          <w:sz w:val="24"/>
          <w:szCs w:val="24"/>
          <w:u w:val="single"/>
        </w:rPr>
      </w:pPr>
    </w:p>
    <w:p w:rsidR="00EB3078" w:rsidRDefault="00EB3078" w:rsidP="00EB3078">
      <w:pPr>
        <w:pStyle w:val="Akapitzlist"/>
        <w:tabs>
          <w:tab w:val="left" w:pos="426"/>
          <w:tab w:val="left" w:pos="993"/>
        </w:tabs>
        <w:spacing w:after="0"/>
        <w:ind w:left="0"/>
        <w:jc w:val="both"/>
        <w:rPr>
          <w:rFonts w:ascii="Arial Narrow" w:hAnsi="Arial Narrow"/>
          <w:sz w:val="24"/>
          <w:szCs w:val="24"/>
          <w:u w:val="single"/>
        </w:rPr>
      </w:pPr>
    </w:p>
    <w:p w:rsidR="00EB3078" w:rsidRDefault="00EB3078" w:rsidP="00EB3078">
      <w:pPr>
        <w:pStyle w:val="Akapitzlist"/>
        <w:tabs>
          <w:tab w:val="left" w:pos="426"/>
          <w:tab w:val="left" w:pos="993"/>
        </w:tabs>
        <w:spacing w:after="0"/>
        <w:ind w:left="0"/>
        <w:jc w:val="both"/>
        <w:rPr>
          <w:rFonts w:ascii="Arial Narrow" w:hAnsi="Arial Narrow"/>
          <w:sz w:val="24"/>
          <w:szCs w:val="24"/>
          <w:u w:val="single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uppressAutoHyphens w:val="0"/>
        <w:jc w:val="right"/>
        <w:rPr>
          <w:i/>
        </w:rPr>
      </w:pPr>
      <w:r>
        <w:rPr>
          <w:i/>
        </w:rPr>
        <w:t>Sekretarz Gminy Strawczyn</w:t>
      </w:r>
    </w:p>
    <w:p w:rsidR="00EB3078" w:rsidRDefault="00EB3078" w:rsidP="00EB3078">
      <w:pPr>
        <w:suppressAutoHyphens w:val="0"/>
        <w:jc w:val="right"/>
        <w:rPr>
          <w:i/>
        </w:rPr>
      </w:pPr>
      <w:r>
        <w:rPr>
          <w:i/>
        </w:rPr>
        <w:t xml:space="preserve">          /-/ Ewa Wawrzeńczyk</w:t>
      </w: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  <w:bookmarkStart w:id="0" w:name="_GoBack"/>
      <w:bookmarkEnd w:id="0"/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</w:p>
    <w:p w:rsidR="00EB3078" w:rsidRDefault="00EB3078" w:rsidP="00EB3078">
      <w:pPr>
        <w:spacing w:after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Otrzymują:</w:t>
      </w:r>
    </w:p>
    <w:p w:rsidR="00EB3078" w:rsidRDefault="00EB3078" w:rsidP="00EB3078">
      <w:pPr>
        <w:pStyle w:val="Akapitzlist"/>
        <w:numPr>
          <w:ilvl w:val="0"/>
          <w:numId w:val="3"/>
        </w:numPr>
        <w:spacing w:after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Wykonawca x 1</w:t>
      </w:r>
    </w:p>
    <w:p w:rsidR="00EB3078" w:rsidRDefault="00EB3078" w:rsidP="00EB3078">
      <w:pPr>
        <w:pStyle w:val="Akapitzlist"/>
        <w:numPr>
          <w:ilvl w:val="0"/>
          <w:numId w:val="3"/>
        </w:numPr>
        <w:spacing w:after="0"/>
      </w:pPr>
      <w:r>
        <w:rPr>
          <w:rFonts w:ascii="Arial Narrow" w:hAnsi="Arial Narrow"/>
          <w:sz w:val="20"/>
        </w:rPr>
        <w:t xml:space="preserve">Strona internetowa </w:t>
      </w:r>
      <w:hyperlink r:id="rId5" w:history="1">
        <w:r>
          <w:rPr>
            <w:rStyle w:val="Hipercze"/>
            <w:rFonts w:ascii="Arial Narrow" w:hAnsi="Arial Narrow"/>
            <w:sz w:val="20"/>
          </w:rPr>
          <w:t>www.strawczyn.4bip.pl</w:t>
        </w:r>
      </w:hyperlink>
    </w:p>
    <w:p w:rsidR="00EB3078" w:rsidRDefault="00EB3078" w:rsidP="00EB3078">
      <w:pPr>
        <w:pStyle w:val="Akapitzlist"/>
        <w:numPr>
          <w:ilvl w:val="0"/>
          <w:numId w:val="3"/>
        </w:numPr>
        <w:spacing w:after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Tablica ogłoszeń w UG Strawczyn</w:t>
      </w:r>
    </w:p>
    <w:p w:rsidR="00EB3078" w:rsidRDefault="00EB3078" w:rsidP="00EB3078">
      <w:pPr>
        <w:pStyle w:val="Akapitzlist"/>
        <w:numPr>
          <w:ilvl w:val="0"/>
          <w:numId w:val="3"/>
        </w:numPr>
        <w:spacing w:after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a/a</w:t>
      </w:r>
    </w:p>
    <w:p w:rsidR="00151744" w:rsidRDefault="00151744"/>
    <w:sectPr w:rsidR="00151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charset w:val="00"/>
    <w:family w:val="roma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B6E3B"/>
    <w:multiLevelType w:val="hybridMultilevel"/>
    <w:tmpl w:val="20CCBE32"/>
    <w:lvl w:ilvl="0" w:tplc="F8D2565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43EF79EA"/>
    <w:multiLevelType w:val="multilevel"/>
    <w:tmpl w:val="9754F7EE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7500589D"/>
    <w:multiLevelType w:val="multilevel"/>
    <w:tmpl w:val="9668C276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A30C1"/>
    <w:multiLevelType w:val="multilevel"/>
    <w:tmpl w:val="13364260"/>
    <w:lvl w:ilvl="0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078"/>
    <w:rsid w:val="00151744"/>
    <w:rsid w:val="00EB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BA688-FC8F-43F5-B49D-502C6B98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B307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EB3078"/>
    <w:pPr>
      <w:tabs>
        <w:tab w:val="left" w:pos="708"/>
      </w:tabs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imes New Roman"/>
    </w:rPr>
  </w:style>
  <w:style w:type="paragraph" w:styleId="Akapitzlist">
    <w:name w:val="List Paragraph"/>
    <w:basedOn w:val="Domylnie"/>
    <w:rsid w:val="00EB3078"/>
    <w:pPr>
      <w:ind w:left="720"/>
    </w:pPr>
  </w:style>
  <w:style w:type="character" w:styleId="Hipercze">
    <w:name w:val="Hyperlink"/>
    <w:basedOn w:val="Domylnaczcionkaakapitu"/>
    <w:rsid w:val="00EB3078"/>
    <w:rPr>
      <w:color w:val="0563C1"/>
      <w:u w:val="single"/>
    </w:rPr>
  </w:style>
  <w:style w:type="paragraph" w:styleId="NormalnyWeb">
    <w:name w:val="Normal (Web)"/>
    <w:basedOn w:val="Normalny"/>
    <w:unhideWhenUsed/>
    <w:rsid w:val="00EB3078"/>
    <w:pPr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B3078"/>
    <w:pPr>
      <w:widowControl w:val="0"/>
      <w:suppressAutoHyphens w:val="0"/>
      <w:autoSpaceDN/>
      <w:spacing w:after="0" w:line="240" w:lineRule="auto"/>
      <w:textAlignment w:val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rawczyn.4bi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Zapała</dc:creator>
  <cp:keywords/>
  <dc:description/>
  <cp:lastModifiedBy>Monika Zapała</cp:lastModifiedBy>
  <cp:revision>1</cp:revision>
  <dcterms:created xsi:type="dcterms:W3CDTF">2020-10-13T11:22:00Z</dcterms:created>
  <dcterms:modified xsi:type="dcterms:W3CDTF">2020-10-13T11:25:00Z</dcterms:modified>
</cp:coreProperties>
</file>